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B1" w:rsidRDefault="007738B1" w:rsidP="007738B1">
      <w:pPr>
        <w:snapToGrid w:val="0"/>
        <w:spacing w:before="60"/>
        <w:jc w:val="center"/>
        <w:rPr>
          <w:rFonts w:eastAsia="Arial-BoldMT" w:cs="Times New Roman"/>
          <w:b/>
          <w:bCs/>
          <w:lang w:eastAsia="ar-SA" w:bidi="ar-SA"/>
        </w:rPr>
      </w:pPr>
      <w:r>
        <w:rPr>
          <w:rFonts w:ascii="Arial" w:eastAsia="Times New Roman" w:hAnsi="Arial" w:cs="Arial"/>
          <w:noProof/>
          <w:lang w:val="pt-BR" w:eastAsia="pt-BR" w:bidi="ar-SA"/>
        </w:rPr>
        <w:drawing>
          <wp:inline distT="0" distB="0" distL="0" distR="0" wp14:anchorId="2B874CBE" wp14:editId="0097DCCF">
            <wp:extent cx="619125" cy="6381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9" t="-395" r="-359" b="-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8B1" w:rsidRDefault="007738B1" w:rsidP="007738B1">
      <w:pPr>
        <w:tabs>
          <w:tab w:val="left" w:pos="0"/>
        </w:tabs>
        <w:spacing w:before="60"/>
        <w:jc w:val="center"/>
      </w:pPr>
      <w:r>
        <w:rPr>
          <w:rFonts w:eastAsia="Arial-BoldMT" w:cs="Times New Roman"/>
          <w:b/>
          <w:bCs/>
          <w:lang w:eastAsia="ar-SA" w:bidi="ar-SA"/>
        </w:rPr>
        <w:t>MINISTÉRIO DA EDUCAÇÃO</w:t>
      </w:r>
    </w:p>
    <w:p w:rsidR="007738B1" w:rsidRDefault="007738B1" w:rsidP="007738B1">
      <w:pPr>
        <w:tabs>
          <w:tab w:val="left" w:pos="0"/>
        </w:tabs>
        <w:spacing w:before="60"/>
        <w:jc w:val="center"/>
      </w:pPr>
      <w:r>
        <w:rPr>
          <w:rFonts w:eastAsia="Arial-BoldMT" w:cs="Times New Roman"/>
          <w:b/>
          <w:bCs/>
          <w:sz w:val="16"/>
          <w:szCs w:val="16"/>
        </w:rPr>
        <w:t>INSTITUTO FEDERAL DO ESPÍRITO SANTO - CAMPUS PIÚMA</w:t>
      </w:r>
    </w:p>
    <w:p w:rsidR="007738B1" w:rsidRDefault="007738B1" w:rsidP="007738B1">
      <w:pPr>
        <w:autoSpaceDE w:val="0"/>
        <w:jc w:val="center"/>
      </w:pPr>
      <w:r>
        <w:rPr>
          <w:rFonts w:eastAsia="Times New Roman" w:cs="Times New Roman"/>
          <w:b/>
          <w:bCs/>
          <w:sz w:val="16"/>
          <w:szCs w:val="16"/>
          <w:lang w:eastAsia="ar-SA" w:bidi="ar-SA"/>
        </w:rPr>
        <w:t>GABINETE DA DIRETORIA-GERAL</w:t>
      </w:r>
    </w:p>
    <w:p w:rsidR="007738B1" w:rsidRPr="007738B1" w:rsidRDefault="0003279B" w:rsidP="007738B1">
      <w:pPr>
        <w:pStyle w:val="Ttulo1"/>
        <w:spacing w:before="51"/>
        <w:ind w:left="0" w:firstLine="0"/>
        <w:jc w:val="center"/>
      </w:pPr>
      <w:r w:rsidRPr="007738B1">
        <w:t>ANEXO III</w:t>
      </w:r>
      <w:r w:rsidR="007738B1" w:rsidRPr="007738B1">
        <w:t xml:space="preserve"> DO </w:t>
      </w:r>
      <w:r w:rsidR="007738B1" w:rsidRPr="007738B1">
        <w:t>EDITAL DPPGE 09/2021 – Curso de Extensão “Introdução a Tecnologias Digitais na Educação”</w:t>
      </w:r>
    </w:p>
    <w:p w:rsidR="004260D4" w:rsidRDefault="0003279B">
      <w:pPr>
        <w:ind w:right="255"/>
        <w:jc w:val="center"/>
        <w:rPr>
          <w:b/>
          <w:sz w:val="24"/>
          <w:szCs w:val="24"/>
        </w:rPr>
        <w:sectPr w:rsidR="004260D4">
          <w:pgSz w:w="11900" w:h="16840"/>
          <w:pgMar w:top="420" w:right="560" w:bottom="280" w:left="340" w:header="720" w:footer="720" w:gutter="0"/>
          <w:cols w:space="720"/>
        </w:sectPr>
      </w:pPr>
      <w:r>
        <w:rPr>
          <w:b/>
          <w:sz w:val="24"/>
          <w:szCs w:val="24"/>
        </w:rPr>
        <w:t>TERMO DE CESSÃO DE IMAGEM E VOZ PARA FINS EDUCACIONAIS</w:t>
      </w:r>
    </w:p>
    <w:p w:rsidR="004260D4" w:rsidRDefault="0003279B">
      <w:pPr>
        <w:tabs>
          <w:tab w:val="left" w:pos="1166"/>
          <w:tab w:val="left" w:pos="9854"/>
        </w:tabs>
        <w:spacing w:before="87"/>
        <w:ind w:left="352"/>
        <w:rPr>
          <w:sz w:val="24"/>
          <w:szCs w:val="24"/>
        </w:rPr>
      </w:pPr>
      <w:r>
        <w:rPr>
          <w:sz w:val="24"/>
          <w:szCs w:val="24"/>
        </w:rPr>
        <w:lastRenderedPageBreak/>
        <w:t>Nome: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4260D4" w:rsidRDefault="0003279B">
      <w:pPr>
        <w:spacing w:before="87"/>
        <w:ind w:left="124"/>
        <w:rPr>
          <w:sz w:val="24"/>
          <w:szCs w:val="24"/>
        </w:rPr>
        <w:sectPr w:rsidR="004260D4">
          <w:type w:val="continuous"/>
          <w:pgSz w:w="11900" w:h="16840"/>
          <w:pgMar w:top="380" w:right="560" w:bottom="280" w:left="340" w:header="720" w:footer="720" w:gutter="0"/>
          <w:cols w:num="2" w:space="720" w:equalWidth="0">
            <w:col w:w="5480" w:space="40"/>
            <w:col w:w="5480" w:space="0"/>
          </w:cols>
        </w:sectPr>
      </w:pPr>
      <w:r>
        <w:br w:type="column"/>
      </w:r>
      <w:r>
        <w:rPr>
          <w:sz w:val="24"/>
          <w:szCs w:val="24"/>
        </w:rPr>
        <w:lastRenderedPageBreak/>
        <w:t>Data</w:t>
      </w:r>
    </w:p>
    <w:p w:rsidR="004260D4" w:rsidRDefault="0003279B">
      <w:pPr>
        <w:tabs>
          <w:tab w:val="left" w:pos="2129"/>
          <w:tab w:val="left" w:pos="2760"/>
          <w:tab w:val="left" w:pos="3551"/>
          <w:tab w:val="left" w:pos="4313"/>
          <w:tab w:val="left" w:pos="5456"/>
          <w:tab w:val="left" w:pos="10485"/>
        </w:tabs>
        <w:spacing w:before="1"/>
        <w:ind w:left="352"/>
        <w:rPr>
          <w:sz w:val="24"/>
          <w:szCs w:val="24"/>
        </w:rPr>
      </w:pPr>
      <w:r>
        <w:rPr>
          <w:sz w:val="24"/>
          <w:szCs w:val="24"/>
        </w:rPr>
        <w:lastRenderedPageBreak/>
        <w:t>Nascimento: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CPF</w:t>
      </w:r>
      <w:r>
        <w:rPr>
          <w:sz w:val="24"/>
          <w:szCs w:val="24"/>
        </w:rPr>
        <w:tab/>
        <w:t>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4260D4" w:rsidRDefault="0003279B">
      <w:pPr>
        <w:tabs>
          <w:tab w:val="left" w:pos="5560"/>
          <w:tab w:val="left" w:pos="5826"/>
          <w:tab w:val="left" w:pos="6740"/>
          <w:tab w:val="left" w:pos="7481"/>
          <w:tab w:val="left" w:pos="10483"/>
        </w:tabs>
        <w:spacing w:line="268" w:lineRule="auto"/>
        <w:ind w:left="352"/>
        <w:rPr>
          <w:sz w:val="24"/>
          <w:szCs w:val="24"/>
        </w:rPr>
      </w:pPr>
      <w:r>
        <w:rPr>
          <w:sz w:val="24"/>
          <w:szCs w:val="24"/>
        </w:rPr>
        <w:t>Nacionalidade: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Estado</w:t>
      </w:r>
      <w:r>
        <w:rPr>
          <w:sz w:val="24"/>
          <w:szCs w:val="24"/>
        </w:rPr>
        <w:tab/>
        <w:t>Civil: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4260D4" w:rsidRDefault="0003279B">
      <w:pPr>
        <w:tabs>
          <w:tab w:val="left" w:pos="2014"/>
          <w:tab w:val="left" w:pos="10484"/>
        </w:tabs>
        <w:spacing w:before="1"/>
        <w:ind w:left="352"/>
        <w:rPr>
          <w:sz w:val="24"/>
          <w:szCs w:val="24"/>
        </w:rPr>
        <w:sectPr w:rsidR="004260D4">
          <w:type w:val="continuous"/>
          <w:pgSz w:w="11900" w:h="16840"/>
          <w:pgMar w:top="380" w:right="560" w:bottom="280" w:left="340" w:header="720" w:footer="720" w:gutter="0"/>
          <w:cols w:space="720"/>
        </w:sectPr>
      </w:pPr>
      <w:r>
        <w:rPr>
          <w:sz w:val="24"/>
          <w:szCs w:val="24"/>
        </w:rPr>
        <w:t>Profissão: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4260D4" w:rsidRDefault="0003279B">
      <w:pPr>
        <w:tabs>
          <w:tab w:val="left" w:pos="9901"/>
        </w:tabs>
        <w:ind w:left="35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Endereço:  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4260D4" w:rsidRDefault="0003279B">
      <w:pPr>
        <w:ind w:left="95"/>
        <w:rPr>
          <w:sz w:val="24"/>
          <w:szCs w:val="24"/>
        </w:rPr>
        <w:sectPr w:rsidR="004260D4">
          <w:type w:val="continuous"/>
          <w:pgSz w:w="11900" w:h="16840"/>
          <w:pgMar w:top="380" w:right="560" w:bottom="280" w:left="340" w:header="720" w:footer="720" w:gutter="0"/>
          <w:cols w:num="2" w:space="720" w:equalWidth="0">
            <w:col w:w="5480" w:space="40"/>
            <w:col w:w="5480" w:space="0"/>
          </w:cols>
        </w:sectPr>
      </w:pPr>
      <w:r>
        <w:br w:type="column"/>
      </w:r>
      <w:r>
        <w:rPr>
          <w:sz w:val="24"/>
          <w:szCs w:val="24"/>
        </w:rPr>
        <w:lastRenderedPageBreak/>
        <w:t>CEP:</w:t>
      </w:r>
    </w:p>
    <w:p w:rsidR="004260D4" w:rsidRDefault="0003279B">
      <w:pPr>
        <w:tabs>
          <w:tab w:val="left" w:pos="2917"/>
          <w:tab w:val="left" w:pos="8028"/>
          <w:tab w:val="left" w:pos="9268"/>
        </w:tabs>
        <w:spacing w:before="1" w:line="268" w:lineRule="auto"/>
        <w:ind w:left="352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Cidade: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UF: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Telefone: ( )</w:t>
      </w:r>
    </w:p>
    <w:p w:rsidR="004260D4" w:rsidRDefault="0003279B">
      <w:pPr>
        <w:tabs>
          <w:tab w:val="left" w:pos="3245"/>
          <w:tab w:val="left" w:pos="8501"/>
        </w:tabs>
        <w:spacing w:line="268" w:lineRule="auto"/>
        <w:ind w:left="35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E-mail:</w:t>
      </w:r>
      <w:r>
        <w:rPr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sz w:val="24"/>
          <w:szCs w:val="24"/>
          <w:u w:val="single"/>
        </w:rPr>
        <w:tab/>
      </w:r>
    </w:p>
    <w:p w:rsidR="004260D4" w:rsidRDefault="0003279B">
      <w:pPr>
        <w:rPr>
          <w:sz w:val="24"/>
          <w:szCs w:val="24"/>
        </w:rPr>
      </w:pPr>
      <w:r>
        <w:rPr>
          <w:sz w:val="24"/>
          <w:szCs w:val="24"/>
        </w:rPr>
        <w:t xml:space="preserve">Ora designado CEDENTE, firma e celebra com o Ifes – Instituto Federal de Educação Ciência e Tecnologia do Espírito Santo, por meio do Campus Piúma – Rua Auguto Costa de Oliveira, 660, Praia Doce, </w:t>
      </w:r>
      <w:proofErr w:type="gramStart"/>
      <w:r>
        <w:rPr>
          <w:sz w:val="24"/>
          <w:szCs w:val="24"/>
        </w:rPr>
        <w:t>Piúma-ES</w:t>
      </w:r>
      <w:proofErr w:type="gramEnd"/>
      <w:r>
        <w:rPr>
          <w:sz w:val="24"/>
          <w:szCs w:val="24"/>
        </w:rPr>
        <w:t>, CEP 29.285-000, designado CESSIONÁRIO, o presente TERMO DE AUTORIZAÇÃO DE USO DE IMAGEM E VOZ PARA FINS EDUCACIONAIS mediante às cláusulas e condições abaixo discriminadas, que voluntariamente aceitam e outorgam:</w:t>
      </w:r>
    </w:p>
    <w:p w:rsidR="004260D4" w:rsidRDefault="000327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2"/>
        </w:tabs>
        <w:ind w:right="564" w:firstLine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por</w:t>
      </w:r>
      <w:proofErr w:type="gramEnd"/>
      <w:r>
        <w:rPr>
          <w:color w:val="000000"/>
          <w:sz w:val="24"/>
          <w:szCs w:val="24"/>
        </w:rPr>
        <w:t xml:space="preserve"> meio do presente instrumento, autorizo o Ifes Campus </w:t>
      </w:r>
      <w:r>
        <w:rPr>
          <w:sz w:val="24"/>
          <w:szCs w:val="24"/>
        </w:rPr>
        <w:t>Piúma</w:t>
      </w:r>
      <w:r>
        <w:rPr>
          <w:color w:val="000000"/>
          <w:sz w:val="24"/>
          <w:szCs w:val="24"/>
        </w:rPr>
        <w:t xml:space="preserve"> a utilizar minha imagem e/ou voz, captada por meio de fotografias, gravações de áudios e/ou filmagens de depoimentos, declarações, videoconferência, conferência web, entrevistas e/ou ações outras realizadas a serem utilizados com fins educacionais nas redes de ensino público;</w:t>
      </w:r>
    </w:p>
    <w:p w:rsidR="004260D4" w:rsidRDefault="004260D4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24"/>
          <w:szCs w:val="24"/>
        </w:rPr>
      </w:pPr>
    </w:p>
    <w:p w:rsidR="004260D4" w:rsidRDefault="000327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2"/>
        </w:tabs>
        <w:ind w:right="573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afirmo ter ciência que a transferência é concedida em caráter total, gratuito e não exclusivo, não havendo impedimento para que o(s) CEDENTE(s) utilize(m) o material captado como desejar(em);</w:t>
      </w:r>
    </w:p>
    <w:p w:rsidR="004260D4" w:rsidRDefault="004260D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:rsidR="004260D4" w:rsidRDefault="000327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2"/>
        </w:tabs>
        <w:ind w:right="564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declaro que o Ifes Campus </w:t>
      </w:r>
      <w:r>
        <w:rPr>
          <w:sz w:val="24"/>
          <w:szCs w:val="24"/>
        </w:rPr>
        <w:t>Piúma</w:t>
      </w:r>
      <w:r>
        <w:rPr>
          <w:color w:val="000000"/>
          <w:sz w:val="24"/>
          <w:szCs w:val="24"/>
        </w:rPr>
        <w:t xml:space="preserve"> está autorizado a ser proprietário dos resultados do referido material produzido, com direito de utilização, de forma ilimitada e por um prazo indefinido no que se refere à concessão de direitos autorais, utilização e licenciamento a terceiros, para que façam uso, de qualquer forma, no todo ou em parte, deste material ou de qualquer reprodução do mesmo em conexão com o MEC;</w:t>
      </w:r>
    </w:p>
    <w:p w:rsidR="004260D4" w:rsidRDefault="00426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260D4" w:rsidRDefault="000327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0"/>
        </w:tabs>
        <w:ind w:right="565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declaro, ainda, que renuncio a qualquer direito de fiscalização ou aprovação do uso da imagem e outras informações ou de utilizações decorrentes da mesma. Reconheço que o MEC confiará nesta autorização de forma absoluta e concordo não exigir qualquer indenização relacionada ao exercício das autorizações concedidas por meio deste instrumento;</w:t>
      </w:r>
    </w:p>
    <w:p w:rsidR="004260D4" w:rsidRDefault="004260D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:rsidR="004260D4" w:rsidRDefault="000327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02"/>
        </w:tabs>
        <w:ind w:right="566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cessão objeto deste Termo abrange o direito do CESSIONÁRIO de utilizar a IMAGEM E VOZ do CEDENTE sob as modalidades existentes, tais como reprodução, representação, tradução, distribuição, entre outras, sendo vedada qualquer utilização com finalidade lucrativa;</w:t>
      </w:r>
    </w:p>
    <w:p w:rsidR="004260D4" w:rsidRDefault="004260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260D4" w:rsidRDefault="000327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ind w:right="565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cessão dos direitos autorais relativos à IMAGEM E VOZ do CEDENTE é por prazo indeterminado, a não ser que uma das partes notifique a outra, por escrito, com a antecedência mínima de 90 (noventa dias). Fica designado o foro da Justiça Federal, da seção Judiciária do Espírito Santo, para dirimir quaisquer dúvidas relativas ao cumprimento deste instrumento, desde que não possam ser superadas pela mediação administrativa.</w:t>
      </w:r>
    </w:p>
    <w:p w:rsidR="004260D4" w:rsidRDefault="004260D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:rsidR="004260D4" w:rsidRDefault="0003279B">
      <w:pPr>
        <w:tabs>
          <w:tab w:val="left" w:pos="8363"/>
        </w:tabs>
        <w:ind w:left="3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Assinatura do CEDENTE: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4260D4" w:rsidRDefault="0003279B">
      <w:pPr>
        <w:tabs>
          <w:tab w:val="left" w:pos="6138"/>
          <w:tab w:val="left" w:pos="8581"/>
        </w:tabs>
        <w:spacing w:before="56"/>
        <w:ind w:left="39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Local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                                      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data</w:t>
      </w:r>
      <w:r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7738B1" w:rsidRPr="00983678" w:rsidRDefault="007738B1" w:rsidP="007738B1">
      <w:pPr>
        <w:autoSpaceDE w:val="0"/>
        <w:jc w:val="center"/>
        <w:rPr>
          <w:rFonts w:asciiTheme="minorHAnsi" w:hAnsiTheme="minorHAnsi" w:cstheme="minorHAnsi"/>
          <w:sz w:val="20"/>
          <w:szCs w:val="20"/>
        </w:rPr>
      </w:pPr>
      <w:r w:rsidRPr="00983678">
        <w:rPr>
          <w:rFonts w:asciiTheme="minorHAnsi" w:hAnsiTheme="minorHAnsi" w:cstheme="minorHAnsi"/>
          <w:sz w:val="20"/>
          <w:szCs w:val="20"/>
        </w:rPr>
        <w:t xml:space="preserve">Rua Augusto Costa de Oliveira, 660 </w:t>
      </w:r>
      <w:r w:rsidRPr="00983678">
        <w:rPr>
          <w:rFonts w:asciiTheme="minorHAnsi" w:eastAsia="ArialMT" w:hAnsiTheme="minorHAnsi" w:cstheme="minorHAnsi"/>
          <w:bCs/>
          <w:sz w:val="20"/>
          <w:szCs w:val="20"/>
        </w:rPr>
        <w:t xml:space="preserve">– Praia Doce, </w:t>
      </w:r>
      <w:r w:rsidRPr="00983678">
        <w:rPr>
          <w:rFonts w:asciiTheme="minorHAnsi" w:eastAsia="ArialMT" w:hAnsiTheme="minorHAnsi" w:cstheme="minorHAnsi"/>
          <w:sz w:val="20"/>
          <w:szCs w:val="20"/>
        </w:rPr>
        <w:t xml:space="preserve">CEP: </w:t>
      </w:r>
      <w:r w:rsidRPr="00983678">
        <w:rPr>
          <w:rFonts w:asciiTheme="minorHAnsi" w:hAnsiTheme="minorHAnsi" w:cstheme="minorHAnsi"/>
          <w:sz w:val="20"/>
          <w:szCs w:val="20"/>
        </w:rPr>
        <w:t>29.285-</w:t>
      </w:r>
      <w:r w:rsidRPr="00983678">
        <w:rPr>
          <w:rFonts w:asciiTheme="minorHAnsi" w:eastAsia="ArialMT" w:hAnsiTheme="minorHAnsi" w:cstheme="minorHAnsi"/>
          <w:sz w:val="20"/>
          <w:szCs w:val="20"/>
        </w:rPr>
        <w:t xml:space="preserve">000 – </w:t>
      </w:r>
      <w:proofErr w:type="gramStart"/>
      <w:r w:rsidRPr="00983678">
        <w:rPr>
          <w:rFonts w:asciiTheme="minorHAnsi" w:eastAsia="ArialMT" w:hAnsiTheme="minorHAnsi" w:cstheme="minorHAnsi"/>
          <w:sz w:val="20"/>
          <w:szCs w:val="20"/>
        </w:rPr>
        <w:t>Piúma-ES</w:t>
      </w:r>
      <w:proofErr w:type="gramEnd"/>
    </w:p>
    <w:p w:rsidR="007738B1" w:rsidRDefault="007738B1" w:rsidP="007738B1">
      <w:pPr>
        <w:autoSpaceDE w:val="0"/>
        <w:jc w:val="center"/>
        <w:rPr>
          <w:sz w:val="24"/>
          <w:szCs w:val="24"/>
        </w:rPr>
      </w:pPr>
      <w:r w:rsidRPr="00983678">
        <w:rPr>
          <w:rFonts w:asciiTheme="minorHAnsi" w:eastAsia="ArialMT" w:hAnsiTheme="minorHAnsi" w:cstheme="minorHAnsi"/>
          <w:sz w:val="20"/>
          <w:szCs w:val="20"/>
        </w:rPr>
        <w:t xml:space="preserve">E-mail: </w:t>
      </w:r>
      <w:hyperlink r:id="rId8" w:history="1">
        <w:r w:rsidRPr="00983678">
          <w:rPr>
            <w:rStyle w:val="Hyperlink"/>
            <w:rFonts w:asciiTheme="minorHAnsi" w:hAnsiTheme="minorHAnsi" w:cstheme="minorHAnsi"/>
            <w:sz w:val="20"/>
            <w:szCs w:val="20"/>
          </w:rPr>
          <w:t>gabinete.piuma@ifes.edu.br</w:t>
        </w:r>
      </w:hyperlink>
      <w:r w:rsidRPr="00983678">
        <w:rPr>
          <w:rFonts w:asciiTheme="minorHAnsi" w:eastAsia="ArialMT" w:hAnsiTheme="minorHAnsi" w:cstheme="minorHAnsi"/>
          <w:sz w:val="20"/>
          <w:szCs w:val="20"/>
        </w:rPr>
        <w:t xml:space="preserve"> </w:t>
      </w:r>
    </w:p>
    <w:sectPr w:rsidR="007738B1">
      <w:type w:val="continuous"/>
      <w:pgSz w:w="11900" w:h="16840"/>
      <w:pgMar w:top="380" w:right="5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charset w:val="00"/>
    <w:family w:val="swiss"/>
    <w:pitch w:val="default"/>
  </w:font>
  <w:font w:name="ArialMT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093C"/>
    <w:multiLevelType w:val="multilevel"/>
    <w:tmpl w:val="D74056A8"/>
    <w:lvl w:ilvl="0">
      <w:start w:val="5"/>
      <w:numFmt w:val="decimal"/>
      <w:lvlText w:val="%1"/>
      <w:lvlJc w:val="left"/>
      <w:pPr>
        <w:ind w:left="920" w:hanging="562"/>
      </w:pPr>
    </w:lvl>
    <w:lvl w:ilvl="1">
      <w:start w:val="2"/>
      <w:numFmt w:val="decimal"/>
      <w:lvlText w:val="%1.%2"/>
      <w:lvlJc w:val="left"/>
      <w:pPr>
        <w:ind w:left="920" w:hanging="562"/>
      </w:pPr>
    </w:lvl>
    <w:lvl w:ilvl="2">
      <w:start w:val="1"/>
      <w:numFmt w:val="decimal"/>
      <w:lvlText w:val="%1.%2.%3"/>
      <w:lvlJc w:val="left"/>
      <w:pPr>
        <w:ind w:left="920" w:hanging="562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•"/>
      <w:lvlJc w:val="left"/>
      <w:pPr>
        <w:ind w:left="3944" w:hanging="562"/>
      </w:pPr>
    </w:lvl>
    <w:lvl w:ilvl="4">
      <w:start w:val="1"/>
      <w:numFmt w:val="bullet"/>
      <w:lvlText w:val="•"/>
      <w:lvlJc w:val="left"/>
      <w:pPr>
        <w:ind w:left="4952" w:hanging="562"/>
      </w:pPr>
    </w:lvl>
    <w:lvl w:ilvl="5">
      <w:start w:val="1"/>
      <w:numFmt w:val="bullet"/>
      <w:lvlText w:val="•"/>
      <w:lvlJc w:val="left"/>
      <w:pPr>
        <w:ind w:left="5960" w:hanging="562"/>
      </w:pPr>
    </w:lvl>
    <w:lvl w:ilvl="6">
      <w:start w:val="1"/>
      <w:numFmt w:val="bullet"/>
      <w:lvlText w:val="•"/>
      <w:lvlJc w:val="left"/>
      <w:pPr>
        <w:ind w:left="6968" w:hanging="562"/>
      </w:pPr>
    </w:lvl>
    <w:lvl w:ilvl="7">
      <w:start w:val="1"/>
      <w:numFmt w:val="bullet"/>
      <w:lvlText w:val="•"/>
      <w:lvlJc w:val="left"/>
      <w:pPr>
        <w:ind w:left="7976" w:hanging="562"/>
      </w:pPr>
    </w:lvl>
    <w:lvl w:ilvl="8">
      <w:start w:val="1"/>
      <w:numFmt w:val="bullet"/>
      <w:lvlText w:val="•"/>
      <w:lvlJc w:val="left"/>
      <w:pPr>
        <w:ind w:left="8984" w:hanging="562"/>
      </w:pPr>
    </w:lvl>
  </w:abstractNum>
  <w:abstractNum w:abstractNumId="1">
    <w:nsid w:val="7C7B5F00"/>
    <w:multiLevelType w:val="multilevel"/>
    <w:tmpl w:val="A51801A0"/>
    <w:lvl w:ilvl="0">
      <w:start w:val="1"/>
      <w:numFmt w:val="decimal"/>
      <w:lvlText w:val="%1-"/>
      <w:lvlJc w:val="left"/>
      <w:pPr>
        <w:ind w:left="352" w:hanging="208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•"/>
      <w:lvlJc w:val="left"/>
      <w:pPr>
        <w:ind w:left="1424" w:hanging="210"/>
      </w:pPr>
    </w:lvl>
    <w:lvl w:ilvl="2">
      <w:start w:val="1"/>
      <w:numFmt w:val="bullet"/>
      <w:lvlText w:val="•"/>
      <w:lvlJc w:val="left"/>
      <w:pPr>
        <w:ind w:left="2488" w:hanging="210"/>
      </w:pPr>
    </w:lvl>
    <w:lvl w:ilvl="3">
      <w:start w:val="1"/>
      <w:numFmt w:val="bullet"/>
      <w:lvlText w:val="•"/>
      <w:lvlJc w:val="left"/>
      <w:pPr>
        <w:ind w:left="3552" w:hanging="210"/>
      </w:pPr>
    </w:lvl>
    <w:lvl w:ilvl="4">
      <w:start w:val="1"/>
      <w:numFmt w:val="bullet"/>
      <w:lvlText w:val="•"/>
      <w:lvlJc w:val="left"/>
      <w:pPr>
        <w:ind w:left="4616" w:hanging="210"/>
      </w:pPr>
    </w:lvl>
    <w:lvl w:ilvl="5">
      <w:start w:val="1"/>
      <w:numFmt w:val="bullet"/>
      <w:lvlText w:val="•"/>
      <w:lvlJc w:val="left"/>
      <w:pPr>
        <w:ind w:left="5680" w:hanging="210"/>
      </w:pPr>
    </w:lvl>
    <w:lvl w:ilvl="6">
      <w:start w:val="1"/>
      <w:numFmt w:val="bullet"/>
      <w:lvlText w:val="•"/>
      <w:lvlJc w:val="left"/>
      <w:pPr>
        <w:ind w:left="6744" w:hanging="210"/>
      </w:pPr>
    </w:lvl>
    <w:lvl w:ilvl="7">
      <w:start w:val="1"/>
      <w:numFmt w:val="bullet"/>
      <w:lvlText w:val="•"/>
      <w:lvlJc w:val="left"/>
      <w:pPr>
        <w:ind w:left="7808" w:hanging="210"/>
      </w:pPr>
    </w:lvl>
    <w:lvl w:ilvl="8">
      <w:start w:val="1"/>
      <w:numFmt w:val="bullet"/>
      <w:lvlText w:val="•"/>
      <w:lvlJc w:val="left"/>
      <w:pPr>
        <w:ind w:left="8872" w:hanging="210"/>
      </w:pPr>
    </w:lvl>
  </w:abstractNum>
  <w:abstractNum w:abstractNumId="2">
    <w:nsid w:val="7D7B19A6"/>
    <w:multiLevelType w:val="multilevel"/>
    <w:tmpl w:val="501CC94C"/>
    <w:lvl w:ilvl="0">
      <w:start w:val="1"/>
      <w:numFmt w:val="decimal"/>
      <w:lvlText w:val="%1."/>
      <w:lvlJc w:val="left"/>
      <w:pPr>
        <w:ind w:left="59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14" w:hanging="362"/>
      </w:pPr>
      <w:rPr>
        <w:rFonts w:ascii="Calibri" w:eastAsia="Calibri" w:hAnsi="Calibri" w:cs="Calibri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1072" w:hanging="36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•"/>
      <w:lvlJc w:val="left"/>
      <w:pPr>
        <w:ind w:left="820" w:hanging="360"/>
      </w:pPr>
    </w:lvl>
    <w:lvl w:ilvl="4">
      <w:start w:val="1"/>
      <w:numFmt w:val="bullet"/>
      <w:lvlText w:val="•"/>
      <w:lvlJc w:val="left"/>
      <w:pPr>
        <w:ind w:left="1080" w:hanging="360"/>
      </w:pPr>
    </w:lvl>
    <w:lvl w:ilvl="5">
      <w:start w:val="1"/>
      <w:numFmt w:val="bullet"/>
      <w:lvlText w:val="•"/>
      <w:lvlJc w:val="left"/>
      <w:pPr>
        <w:ind w:left="2733" w:hanging="360"/>
      </w:pPr>
    </w:lvl>
    <w:lvl w:ilvl="6">
      <w:start w:val="1"/>
      <w:numFmt w:val="bullet"/>
      <w:lvlText w:val="•"/>
      <w:lvlJc w:val="left"/>
      <w:pPr>
        <w:ind w:left="4386" w:hanging="360"/>
      </w:pPr>
    </w:lvl>
    <w:lvl w:ilvl="7">
      <w:start w:val="1"/>
      <w:numFmt w:val="bullet"/>
      <w:lvlText w:val="•"/>
      <w:lvlJc w:val="left"/>
      <w:pPr>
        <w:ind w:left="6040" w:hanging="360"/>
      </w:pPr>
    </w:lvl>
    <w:lvl w:ilvl="8">
      <w:start w:val="1"/>
      <w:numFmt w:val="bullet"/>
      <w:lvlText w:val="•"/>
      <w:lvlJc w:val="left"/>
      <w:pPr>
        <w:ind w:left="7693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D4"/>
    <w:rsid w:val="0003279B"/>
    <w:rsid w:val="004260D4"/>
    <w:rsid w:val="0077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591" w:hanging="2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52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6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6B9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36D39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591" w:hanging="24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52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6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6B9"/>
    <w:rPr>
      <w:rFonts w:ascii="Tahoma" w:eastAsia="Calibri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36D39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.piuma@ifes.edu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Is4EvVPTKlG917x0Qz71rXUwwg==">AMUW2mXy+QikVtrB8+OuSTlKq8je6bMH/Qr8/pnMreJH6LWVWL1IZETMhrkr9scCbJtxsrdyH8MbfI2ez+ZP/YhvE57ozxUfkDgc38xJR/cRMjQ/hiNhnf0ub/oNaY10dKcjQvZEDIUb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Mardem</dc:creator>
  <cp:lastModifiedBy>Renata</cp:lastModifiedBy>
  <cp:revision>2</cp:revision>
  <dcterms:created xsi:type="dcterms:W3CDTF">2021-06-11T18:51:00Z</dcterms:created>
  <dcterms:modified xsi:type="dcterms:W3CDTF">2021-06-11T18:51:00Z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2019-07-30T00:00:00Z</vt:filetime>
  </property>
</Properties>
</file>