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7F41" w14:textId="77777777" w:rsidR="00057129" w:rsidRDefault="00C372EB">
      <w:pPr>
        <w:pStyle w:val="Standard"/>
        <w:jc w:val="center"/>
      </w:pPr>
      <w:r>
        <w:rPr>
          <w:noProof/>
        </w:rPr>
        <w:drawing>
          <wp:inline distT="0" distB="0" distL="0" distR="0" wp14:anchorId="034AE6C6" wp14:editId="6B83E0D1">
            <wp:extent cx="3213265" cy="1447870"/>
            <wp:effectExtent l="0" t="0" r="0" b="0"/>
            <wp:docPr id="1" name="Imagem 1" descr="Desenho abstrato colori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4478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E394FE" w14:textId="77777777" w:rsidR="00057129" w:rsidRDefault="00057129">
      <w:pPr>
        <w:pStyle w:val="Standard"/>
        <w:jc w:val="both"/>
      </w:pPr>
    </w:p>
    <w:p w14:paraId="3FD7867A" w14:textId="77777777" w:rsidR="00057129" w:rsidRDefault="00C372E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</w:rPr>
        <w:t xml:space="preserve">ANEXO III – Tabela com critérios de avaliação para concessão de </w:t>
      </w:r>
      <w:r>
        <w:rPr>
          <w:rFonts w:ascii="Times New Roman" w:eastAsia="Times New Roman" w:hAnsi="Times New Roman" w:cs="Times New Roman"/>
          <w:bCs/>
          <w:color w:val="000000"/>
        </w:rPr>
        <w:t>licença para capacitação</w:t>
      </w:r>
    </w:p>
    <w:p w14:paraId="4A4ED01F" w14:textId="77777777" w:rsidR="00057129" w:rsidRDefault="00057129">
      <w:pPr>
        <w:pStyle w:val="Standard"/>
        <w:rPr>
          <w:rFonts w:ascii="Times New Roman" w:eastAsia="Times New Roman" w:hAnsi="Times New Roman" w:cs="Times New Roman"/>
          <w:b/>
        </w:rPr>
      </w:pPr>
    </w:p>
    <w:p w14:paraId="4C9316AB" w14:textId="77777777" w:rsidR="00057129" w:rsidRDefault="00C372EB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DADOS DO SERVIDOR</w:t>
      </w:r>
    </w:p>
    <w:tbl>
      <w:tblPr>
        <w:tblW w:w="9643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5"/>
        <w:gridCol w:w="3558"/>
      </w:tblGrid>
      <w:tr w:rsidR="00057129" w14:paraId="4D2C1131" w14:textId="77777777">
        <w:tblPrEx>
          <w:tblCellMar>
            <w:top w:w="0" w:type="dxa"/>
            <w:bottom w:w="0" w:type="dxa"/>
          </w:tblCellMar>
        </w:tblPrEx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97D0E" w14:textId="77777777" w:rsidR="00057129" w:rsidRDefault="00C372E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SERVIDOR</w:t>
            </w:r>
          </w:p>
          <w:p w14:paraId="4F9F613F" w14:textId="77777777" w:rsidR="00057129" w:rsidRDefault="00057129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27B97" w14:textId="77777777" w:rsidR="00057129" w:rsidRDefault="00C372EB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 SIAPE</w:t>
            </w:r>
          </w:p>
        </w:tc>
      </w:tr>
    </w:tbl>
    <w:p w14:paraId="2E9C6DA0" w14:textId="77777777" w:rsidR="00057129" w:rsidRDefault="00057129">
      <w:pPr>
        <w:pStyle w:val="Standard"/>
        <w:rPr>
          <w:rFonts w:ascii="Times New Roman" w:eastAsia="Times New Roman" w:hAnsi="Times New Roman" w:cs="Times New Roman"/>
          <w:sz w:val="18"/>
          <w:szCs w:val="18"/>
        </w:rPr>
      </w:pPr>
    </w:p>
    <w:p w14:paraId="42267163" w14:textId="77777777" w:rsidR="00057129" w:rsidRDefault="00C372EB">
      <w:pPr>
        <w:pStyle w:val="Standard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CRITÉRIOS DE AVALIAÇÃO</w:t>
      </w:r>
    </w:p>
    <w:p w14:paraId="57D8A9C5" w14:textId="77777777" w:rsidR="00057129" w:rsidRDefault="00057129">
      <w:pPr>
        <w:pStyle w:val="Standard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624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5025"/>
        <w:gridCol w:w="1125"/>
        <w:gridCol w:w="1284"/>
      </w:tblGrid>
      <w:tr w:rsidR="00057129" w14:paraId="79D43121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F5DD5C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Itens/Pontos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39D063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Subitens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FC481F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Pontuação</w:t>
            </w:r>
          </w:p>
          <w:p w14:paraId="4967A527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Máxima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37A57B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Pontuação comprovada</w:t>
            </w:r>
          </w:p>
        </w:tc>
      </w:tr>
      <w:tr w:rsidR="00057129" w14:paraId="4FA87E0B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6DA9D6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Tempo de</w:t>
            </w:r>
          </w:p>
          <w:p w14:paraId="7619517A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serviço</w:t>
            </w:r>
          </w:p>
          <w:p w14:paraId="4457B440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(45 pontos)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AC9B2" w14:textId="77777777" w:rsidR="00057129" w:rsidRDefault="00C372E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 Tempo de serviço prestado no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Ifes como servidor efetivo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(0,1 por mês)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08B8AE" w14:textId="77777777" w:rsidR="00057129" w:rsidRDefault="00C372EB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A1F7B4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75AC81D5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F85B0B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C96FD1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 Tempo de serviço prestado no cargo no Ifes (0,1 por mês)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D36EF4" w14:textId="77777777" w:rsidR="00057129" w:rsidRDefault="00C372EB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54722A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060F42CE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FDBAA4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EE25EF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 Tempo de serviço prestado no campus de lotação (0,1 por mês)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1FB25" w14:textId="77777777" w:rsidR="00057129" w:rsidRDefault="00C372EB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7C928F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2E30205B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829DEC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Quantidade de vezes que o servidor usufruiu de licença para capacitação em sua vida funcional</w:t>
            </w:r>
          </w:p>
          <w:p w14:paraId="37F12C58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(20 pontos)</w:t>
            </w:r>
          </w:p>
          <w:p w14:paraId="3A3EFBFE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5618D1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 Nenhuma vez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2BFBA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20616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63027078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561CE7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F753B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 Uma vez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610B76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017C17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72FB6ADE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19DEF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34BAB5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2.3. Duas vezes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EB8659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8DE0F2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3CA5E0AA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3FC760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D08A1C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2.4. Mais de duas vezes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4F4505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17730F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6CD0865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8BEE9" w14:textId="77777777" w:rsidR="00057129" w:rsidRDefault="00C372EB">
            <w:pPr>
              <w:pStyle w:val="Standard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Tempo já usufruído de licença para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capacitação referente ao quinquênio pretendido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(30 pontos)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B0D2B9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 Nenhum dia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90FA7E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E69436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0A65CA73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E0C86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F33997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 Até 30 dias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F4FF37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FC502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6DBDC9AF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1466D4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B9D709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 Entre 31 e 45 dias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7B7692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09415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219A0C8A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EF3989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7EF319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 Mais de 45 dias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0ADA6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526930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7C9DAF43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DFC328" w14:textId="77777777" w:rsidR="00057129" w:rsidRDefault="00C372EB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Proximidade do vencimento – considerar o período que falta para o vencimento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interstício de usufruto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(30 pontos)</w:t>
            </w:r>
          </w:p>
          <w:p w14:paraId="7C4E91C5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3B3444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4.1. Menos de um ano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50FEBB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49004F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454B9B8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599201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430329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4.2. Entre um e três anos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DD0AB8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111FC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1F7F7A5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B7A78" w14:textId="77777777" w:rsidR="00057129" w:rsidRDefault="00057129">
            <w:pPr>
              <w:widowControl w:val="0"/>
              <w:suppressAutoHyphens w:val="0"/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B605F0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 Mais de três anos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0EB8CE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49C5D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454BB692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8564A5" w14:textId="77777777" w:rsidR="00057129" w:rsidRDefault="00C372EB">
            <w:pPr>
              <w:pStyle w:val="Standard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Participação em Comissões, Núcleos, Grupos de Trabalho, Câmaras, Conselhos, Fóruns e Fiscalização de Contrato,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comprovada mediante cópias das Portarias institucionais e/ou certificados,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com data de publicação dentro do quinquênio de referência para a licença capacitação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 ponto por participação)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73169D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374480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762915C0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A7D13D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 Não ter se afastado para participação em programa de pós-grad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uação stricto sensu, estágio pós-doutoral, estudo no exterior e treinamento regularmente instituído (TRI) nos últimos 5 anos</w:t>
            </w:r>
          </w:p>
          <w:p w14:paraId="3512CE9A" w14:textId="77777777" w:rsidR="00057129" w:rsidRDefault="00C372E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(15 pontos)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CC1B0" w14:textId="77777777" w:rsidR="00057129" w:rsidRDefault="00C372EB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EF4B51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57129" w14:paraId="6ACD72B2" w14:textId="77777777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450DA" w14:textId="77777777" w:rsidR="00057129" w:rsidRDefault="00C372EB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0E7676" w14:textId="77777777" w:rsidR="00057129" w:rsidRDefault="00C372EB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380B6" w14:textId="77777777" w:rsidR="00057129" w:rsidRDefault="00057129">
            <w:pPr>
              <w:pStyle w:val="Standard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6B619C9" w14:textId="77777777" w:rsidR="00057129" w:rsidRDefault="00057129">
      <w:pPr>
        <w:pStyle w:val="Standard"/>
        <w:rPr>
          <w:rFonts w:ascii="Times New Roman" w:eastAsia="Times New Roman" w:hAnsi="Times New Roman" w:cs="Times New Roman"/>
          <w:sz w:val="18"/>
          <w:szCs w:val="18"/>
        </w:rPr>
      </w:pPr>
    </w:p>
    <w:p w14:paraId="73082F6C" w14:textId="77777777" w:rsidR="00057129" w:rsidRDefault="00057129">
      <w:pPr>
        <w:pStyle w:val="Standard"/>
        <w:rPr>
          <w:rFonts w:ascii="Times New Roman" w:eastAsia="Times New Roman" w:hAnsi="Times New Roman" w:cs="Times New Roman"/>
          <w:sz w:val="18"/>
          <w:szCs w:val="18"/>
        </w:rPr>
      </w:pPr>
    </w:p>
    <w:p w14:paraId="1C1048A9" w14:textId="77777777" w:rsidR="00057129" w:rsidRDefault="00C372EB">
      <w:pPr>
        <w:pStyle w:val="Standard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ANEXOS E ASSINATURA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8004"/>
      </w:tblGrid>
      <w:tr w:rsidR="00057129" w14:paraId="0700DC67" w14:textId="77777777">
        <w:tblPrEx>
          <w:tblCellMar>
            <w:top w:w="0" w:type="dxa"/>
            <w:bottom w:w="0" w:type="dxa"/>
          </w:tblCellMar>
        </w:tblPrEx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14:paraId="37C029C7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ANEXOS</w:t>
            </w:r>
          </w:p>
          <w:p w14:paraId="620F7B7A" w14:textId="77777777" w:rsidR="00057129" w:rsidRDefault="00057129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7129" w14:paraId="7180E7ED" w14:textId="77777777">
        <w:tblPrEx>
          <w:tblCellMar>
            <w:top w:w="0" w:type="dxa"/>
            <w:bottom w:w="0" w:type="dxa"/>
          </w:tblCellMar>
        </w:tblPrEx>
        <w:tc>
          <w:tcPr>
            <w:tcW w:w="16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14:paraId="4714102B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</w:p>
          <w:p w14:paraId="67BD16AA" w14:textId="77777777" w:rsidR="00057129" w:rsidRDefault="0005712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14:paraId="5C1B57D1" w14:textId="77777777" w:rsidR="00057129" w:rsidRDefault="00C372EB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ASSINATURA E CARIMBO/ASSINATURA ELETRÔNICA</w:t>
            </w:r>
          </w:p>
          <w:p w14:paraId="2004C186" w14:textId="77777777" w:rsidR="00057129" w:rsidRDefault="0005712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94E5C6A" w14:textId="77777777" w:rsidR="00057129" w:rsidRDefault="00057129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3C4F4F" w14:textId="77777777" w:rsidR="00057129" w:rsidRDefault="00057129">
      <w:pPr>
        <w:pStyle w:val="Standard"/>
        <w:jc w:val="both"/>
      </w:pPr>
    </w:p>
    <w:p w14:paraId="7ABB6CD3" w14:textId="77777777" w:rsidR="00057129" w:rsidRDefault="00057129">
      <w:pPr>
        <w:pStyle w:val="Standard"/>
        <w:jc w:val="both"/>
      </w:pPr>
    </w:p>
    <w:sectPr w:rsidR="00057129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B476" w14:textId="77777777" w:rsidR="00000000" w:rsidRDefault="00C372EB">
      <w:r>
        <w:separator/>
      </w:r>
    </w:p>
  </w:endnote>
  <w:endnote w:type="continuationSeparator" w:id="0">
    <w:p w14:paraId="16CA82C9" w14:textId="77777777" w:rsidR="00000000" w:rsidRDefault="00C3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962F" w14:textId="77777777" w:rsidR="00000000" w:rsidRDefault="00C372EB">
      <w:r>
        <w:rPr>
          <w:color w:val="000000"/>
        </w:rPr>
        <w:separator/>
      </w:r>
    </w:p>
  </w:footnote>
  <w:footnote w:type="continuationSeparator" w:id="0">
    <w:p w14:paraId="6752D4BB" w14:textId="77777777" w:rsidR="00000000" w:rsidRDefault="00C3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7129"/>
    <w:rsid w:val="00057129"/>
    <w:rsid w:val="00C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9471"/>
  <w15:docId w15:val="{D8D030DE-B080-493A-A24C-A0C0CB6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tabs>
        <w:tab w:val="left" w:pos="432"/>
      </w:tabs>
      <w:ind w:left="432" w:hanging="432"/>
      <w:jc w:val="center"/>
      <w:outlineLvl w:val="0"/>
    </w:pPr>
    <w:rPr>
      <w:b/>
      <w:color w:val="000000"/>
      <w:sz w:val="22"/>
      <w:szCs w:val="2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00"/>
      <w:outlineLvl w:val="1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14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Normal"/>
    <w:next w:val="Standard"/>
    <w:uiPriority w:val="11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Firme Figueira</dc:creator>
  <cp:lastModifiedBy>Natália Firme Figueira</cp:lastModifiedBy>
  <cp:revision>2</cp:revision>
  <dcterms:created xsi:type="dcterms:W3CDTF">2021-09-20T12:13:00Z</dcterms:created>
  <dcterms:modified xsi:type="dcterms:W3CDTF">2021-09-20T12:13:00Z</dcterms:modified>
</cp:coreProperties>
</file>